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7F" w:rsidRDefault="00EA2F2E" w:rsidP="002021F6">
      <w:pPr>
        <w:pStyle w:val="11"/>
        <w:keepNext/>
        <w:keepLines/>
        <w:jc w:val="center"/>
      </w:pPr>
      <w:bookmarkStart w:id="0" w:name="bookmark0"/>
      <w:r>
        <w:t>Памятка для родителей по установлению родительского контроля в социальных сетях</w:t>
      </w:r>
      <w:bookmarkEnd w:id="0"/>
    </w:p>
    <w:p w:rsidR="007F3D7F" w:rsidRDefault="00EA2F2E">
      <w:pPr>
        <w:pStyle w:val="1"/>
        <w:ind w:firstLine="720"/>
        <w:jc w:val="both"/>
      </w:pPr>
      <w:r>
        <w:t xml:space="preserve">Интернет содержит не только множество полезной и интересной информации, но и скрывает массу опасностей! Для чего нужен родительский контроль? Почему родители </w:t>
      </w:r>
      <w:r>
        <w:rPr>
          <w:b/>
          <w:bCs/>
        </w:rPr>
        <w:t xml:space="preserve">должны </w:t>
      </w:r>
      <w:r>
        <w:t>контролировать ребенка в интернете?</w:t>
      </w:r>
    </w:p>
    <w:p w:rsidR="007F3D7F" w:rsidRDefault="00EA2F2E">
      <w:pPr>
        <w:pStyle w:val="1"/>
        <w:jc w:val="center"/>
      </w:pPr>
      <w:r>
        <w:rPr>
          <w:b/>
          <w:bCs/>
        </w:rPr>
        <w:t>Основные угрозы для детей в сети</w:t>
      </w:r>
    </w:p>
    <w:p w:rsidR="007F3D7F" w:rsidRDefault="00EA2F2E">
      <w:pPr>
        <w:pStyle w:val="1"/>
        <w:jc w:val="both"/>
      </w:pPr>
      <w:r>
        <w:rPr>
          <w:b/>
          <w:bCs/>
        </w:rPr>
        <w:t>Более 40% детей сталкиваются с сексуальными изображениями в интернете.</w:t>
      </w:r>
    </w:p>
    <w:p w:rsidR="007F3D7F" w:rsidRDefault="00EA2F2E">
      <w:pPr>
        <w:pStyle w:val="1"/>
        <w:jc w:val="both"/>
      </w:pPr>
      <w:r>
        <w:t>Младшие школьники сталкиваются с сексуальными изображениями реже, чем старшие, но испытывают больший стресс.</w:t>
      </w:r>
    </w:p>
    <w:p w:rsidR="007F3D7F" w:rsidRDefault="00EA2F2E">
      <w:pPr>
        <w:pStyle w:val="1"/>
        <w:jc w:val="both"/>
      </w:pPr>
      <w:r>
        <w:t>В сети есть множество сайтов о похудании, о наркотиках, “к которым не привыкаешь”, о взрывчатых веществах, приготовленных в домашних условиях и т.д.</w:t>
      </w:r>
    </w:p>
    <w:p w:rsidR="007F3D7F" w:rsidRDefault="00EA2F2E">
      <w:pPr>
        <w:pStyle w:val="1"/>
        <w:ind w:firstLine="720"/>
        <w:jc w:val="both"/>
      </w:pPr>
      <w:r>
        <w:rPr>
          <w:b/>
          <w:bCs/>
        </w:rPr>
        <w:t>Прилежные дети в 2 раза чаще попадают на «плохие» сайты в силу природной любознательности.</w:t>
      </w:r>
    </w:p>
    <w:p w:rsidR="007F3D7F" w:rsidRDefault="00EA2F2E">
      <w:pPr>
        <w:pStyle w:val="1"/>
        <w:jc w:val="both"/>
      </w:pPr>
      <w:r>
        <w:t>Узнайте, чем интересуется ребенок. Убедитесь, что его интересы в сети не опасны.</w:t>
      </w:r>
    </w:p>
    <w:p w:rsidR="007F3D7F" w:rsidRDefault="00EA2F2E">
      <w:pPr>
        <w:pStyle w:val="1"/>
        <w:ind w:firstLine="720"/>
        <w:jc w:val="both"/>
      </w:pPr>
      <w:r>
        <w:rPr>
          <w:b/>
          <w:bCs/>
        </w:rPr>
        <w:t>Более 20% детей становятся жертвами нападок со стороны сверстников.</w:t>
      </w:r>
    </w:p>
    <w:p w:rsidR="007F3D7F" w:rsidRDefault="00EA2F2E">
      <w:pPr>
        <w:pStyle w:val="1"/>
        <w:ind w:firstLine="720"/>
        <w:jc w:val="both"/>
      </w:pPr>
      <w:r>
        <w:t xml:space="preserve">Родительский контроль нужен не только для того, чтобы закрывать сайты или что-то запрещать, но и для того, чтобы помочь </w:t>
      </w:r>
      <w:r>
        <w:rPr>
          <w:b/>
          <w:bCs/>
        </w:rPr>
        <w:t>защитить ребенка</w:t>
      </w:r>
      <w:r>
        <w:t>. Проанализируйте коммуникации в социальных сетях. Обратите внимание на грубые высказывания, на угрозы, на общение с незнакомыми людьми.</w:t>
      </w:r>
    </w:p>
    <w:p w:rsidR="007F3D7F" w:rsidRDefault="00EA2F2E">
      <w:pPr>
        <w:pStyle w:val="1"/>
        <w:jc w:val="both"/>
      </w:pPr>
      <w:r>
        <w:rPr>
          <w:b/>
          <w:bCs/>
        </w:rPr>
        <w:t>80% школьников имеют аккаунты в социальных сетях.</w:t>
      </w:r>
    </w:p>
    <w:p w:rsidR="007F3D7F" w:rsidRDefault="00EA2F2E">
      <w:pPr>
        <w:pStyle w:val="1"/>
        <w:jc w:val="both"/>
      </w:pPr>
      <w:r>
        <w:rPr>
          <w:b/>
          <w:bCs/>
        </w:rPr>
        <w:t>70% в своих аккаунтах указывают свою фамилию, точный возраст и номер школы.</w:t>
      </w:r>
    </w:p>
    <w:p w:rsidR="007F3D7F" w:rsidRDefault="00EA2F2E">
      <w:pPr>
        <w:pStyle w:val="1"/>
        <w:jc w:val="both"/>
      </w:pPr>
      <w:r>
        <w:rPr>
          <w:b/>
          <w:bCs/>
        </w:rPr>
        <w:t>40% российских детей готовы продолжить он-лайн общение в реальной жизни.</w:t>
      </w:r>
    </w:p>
    <w:p w:rsidR="007F3D7F" w:rsidRDefault="00EA2F2E">
      <w:pPr>
        <w:pStyle w:val="1"/>
        <w:jc w:val="both"/>
      </w:pPr>
      <w:r>
        <w:rPr>
          <w:b/>
          <w:bCs/>
        </w:rPr>
        <w:t>У 30% школьников данные аккаунта открыты всему миру.</w:t>
      </w:r>
    </w:p>
    <w:p w:rsidR="007F3D7F" w:rsidRDefault="00EA2F2E">
      <w:pPr>
        <w:pStyle w:val="1"/>
        <w:tabs>
          <w:tab w:val="left" w:pos="5683"/>
          <w:tab w:val="left" w:pos="9082"/>
        </w:tabs>
        <w:jc w:val="both"/>
      </w:pPr>
      <w:r>
        <w:t>Выясните, не спрашивают ли у вашего ребенка:</w:t>
      </w:r>
      <w:r w:rsidR="005C28F8">
        <w:t xml:space="preserve"> </w:t>
      </w:r>
      <w:r>
        <w:rPr>
          <w:b/>
          <w:bCs/>
        </w:rPr>
        <w:t>«Сколько зарабатывают твои</w:t>
      </w:r>
      <w:r w:rsidR="005C28F8">
        <w:rPr>
          <w:b/>
          <w:bCs/>
        </w:rPr>
        <w:t xml:space="preserve"> </w:t>
      </w:r>
      <w:r>
        <w:rPr>
          <w:b/>
          <w:bCs/>
        </w:rPr>
        <w:t>родители?»</w:t>
      </w:r>
      <w:r>
        <w:t>.</w:t>
      </w:r>
    </w:p>
    <w:p w:rsidR="007F3D7F" w:rsidRDefault="00EA2F2E" w:rsidP="005C28F8">
      <w:pPr>
        <w:pStyle w:val="1"/>
        <w:tabs>
          <w:tab w:val="left" w:pos="1536"/>
          <w:tab w:val="left" w:pos="2434"/>
          <w:tab w:val="left" w:pos="3768"/>
          <w:tab w:val="left" w:pos="4913"/>
          <w:tab w:val="left" w:pos="6245"/>
          <w:tab w:val="left" w:pos="7435"/>
          <w:tab w:val="left" w:pos="8222"/>
        </w:tabs>
        <w:jc w:val="both"/>
      </w:pPr>
      <w:r>
        <w:t>Убедитесь,</w:t>
      </w:r>
      <w:r w:rsidR="005C28F8">
        <w:t xml:space="preserve"> что</w:t>
      </w:r>
      <w:r w:rsidR="005C28F8">
        <w:tab/>
        <w:t>профиль</w:t>
      </w:r>
      <w:r w:rsidR="005C28F8">
        <w:tab/>
        <w:t xml:space="preserve">вашего </w:t>
      </w:r>
      <w:r>
        <w:t>ребенка</w:t>
      </w:r>
      <w:r w:rsidR="005C28F8">
        <w:t xml:space="preserve"> </w:t>
      </w:r>
      <w:r>
        <w:t>закрыт</w:t>
      </w:r>
      <w:r w:rsidR="005C28F8">
        <w:t xml:space="preserve"> </w:t>
      </w:r>
      <w:r>
        <w:t>от</w:t>
      </w:r>
      <w:r w:rsidR="005C28F8">
        <w:t xml:space="preserve"> </w:t>
      </w:r>
      <w:r>
        <w:t>интернет-незнакомцев.</w:t>
      </w:r>
      <w:r w:rsidR="005C28F8">
        <w:t xml:space="preserve"> У</w:t>
      </w:r>
      <w:r>
        <w:t>бедитесь, что вы знаете тех, с кем общается ребенок. И особенно тех, с кем он договаривается о встрече. Узнайте, сколько лет его «френдам».</w:t>
      </w:r>
    </w:p>
    <w:p w:rsidR="007F3D7F" w:rsidRDefault="00EA2F2E">
      <w:pPr>
        <w:pStyle w:val="30"/>
        <w:keepNext/>
        <w:keepLines/>
      </w:pPr>
      <w:bookmarkStart w:id="1" w:name="bookmark2"/>
      <w:r>
        <w:t>Что такое родительский контроль?</w:t>
      </w:r>
      <w:bookmarkEnd w:id="1"/>
    </w:p>
    <w:p w:rsidR="007F3D7F" w:rsidRDefault="00EA2F2E">
      <w:pPr>
        <w:pStyle w:val="1"/>
        <w:ind w:firstLine="720"/>
        <w:jc w:val="both"/>
      </w:pPr>
      <w:r>
        <w:t>Родительский контроль — это:</w:t>
      </w:r>
    </w:p>
    <w:p w:rsidR="007F3D7F" w:rsidRDefault="00EA2F2E">
      <w:pPr>
        <w:pStyle w:val="1"/>
        <w:jc w:val="both"/>
      </w:pPr>
      <w:r>
        <w:t>- все, что связано с вами, вашим ребенком и интернетом,</w:t>
      </w:r>
    </w:p>
    <w:p w:rsidR="007F3D7F" w:rsidRDefault="00EA2F2E">
      <w:pPr>
        <w:pStyle w:val="1"/>
        <w:jc w:val="both"/>
      </w:pPr>
      <w:r>
        <w:t>- это блокировка опасных сайтов,</w:t>
      </w:r>
    </w:p>
    <w:p w:rsidR="007F3D7F" w:rsidRDefault="00EA2F2E">
      <w:pPr>
        <w:pStyle w:val="1"/>
        <w:jc w:val="both"/>
      </w:pPr>
      <w:r>
        <w:t>-это контроль того, что ребенок делает в интернете и с кем он общается,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41"/>
        </w:tabs>
        <w:jc w:val="both"/>
      </w:pPr>
      <w:r>
        <w:t xml:space="preserve">и самое главное — это </w:t>
      </w:r>
      <w:r>
        <w:rPr>
          <w:b/>
          <w:bCs/>
        </w:rPr>
        <w:t>внимание к интересам и проблемам ваших детей</w:t>
      </w:r>
      <w:r>
        <w:t>.</w:t>
      </w:r>
    </w:p>
    <w:p w:rsidR="007F3D7F" w:rsidRDefault="00EA2F2E">
      <w:pPr>
        <w:pStyle w:val="1"/>
        <w:ind w:firstLine="720"/>
        <w:jc w:val="both"/>
      </w:pPr>
      <w:r>
        <w:t>Сервисы, которые позволяют родителям контролировать использование интернета детьми</w:t>
      </w:r>
    </w:p>
    <w:p w:rsidR="007F3D7F" w:rsidRDefault="00EA2F2E">
      <w:pPr>
        <w:pStyle w:val="1"/>
        <w:jc w:val="both"/>
      </w:pPr>
      <w:r>
        <w:t>КиберМама™ - программа для ограничения времени работы на компьютере детей и подростков. Позволяет создавать расписание работы ребенка за компьютером и автоматически контролировать его соблюдение, запрещать запуск нежелательных игр и программ, блокировать доступ в Интернет. Программа проста и понятна в использовании и не требует от родителей специальных компьютерных навыков и знаний.</w:t>
      </w:r>
    </w:p>
    <w:p w:rsidR="007F3D7F" w:rsidRDefault="00EA2F2E">
      <w:pPr>
        <w:pStyle w:val="1"/>
        <w:ind w:firstLine="720"/>
        <w:jc w:val="both"/>
      </w:pPr>
      <w:r>
        <w:rPr>
          <w:lang w:val="en-US" w:eastAsia="en-US" w:bidi="en-US"/>
        </w:rPr>
        <w:t>NetKids</w:t>
      </w:r>
      <w:r w:rsidRPr="002021F6">
        <w:rPr>
          <w:lang w:eastAsia="en-US" w:bidi="en-US"/>
        </w:rPr>
        <w:t xml:space="preserve"> </w:t>
      </w:r>
      <w:r>
        <w:t>— сервис, который позволяет родителям контролировать использование интернета детьми.</w:t>
      </w:r>
    </w:p>
    <w:p w:rsidR="007F3D7F" w:rsidRDefault="00EA2F2E">
      <w:pPr>
        <w:pStyle w:val="1"/>
        <w:ind w:firstLine="720"/>
        <w:jc w:val="both"/>
      </w:pPr>
      <w:r>
        <w:rPr>
          <w:lang w:val="en-US" w:eastAsia="en-US" w:bidi="en-US"/>
        </w:rPr>
        <w:t>NetKids</w:t>
      </w:r>
      <w:r w:rsidRPr="002021F6">
        <w:rPr>
          <w:lang w:eastAsia="en-US" w:bidi="en-US"/>
        </w:rPr>
        <w:t xml:space="preserve"> </w:t>
      </w:r>
      <w:r>
        <w:t xml:space="preserve">это: Блокировка доступа к опасным сайтам; Отчеты о посещенных сайтах; Мониторинг общения в социальных сетях; Контроль загрузки фотографий и личной информации; Отчеты о поисковых запросах; Мониторинг почтовых сообщений и записей в блогах. Вся работа осуществляется через удобный и понятный </w:t>
      </w:r>
      <w:r>
        <w:rPr>
          <w:lang w:val="en-US" w:eastAsia="en-US" w:bidi="en-US"/>
        </w:rPr>
        <w:t>web</w:t>
      </w:r>
      <w:r>
        <w:t>-интерфейс.</w:t>
      </w:r>
    </w:p>
    <w:p w:rsidR="007F3D7F" w:rsidRDefault="00EA2F2E">
      <w:pPr>
        <w:pStyle w:val="1"/>
        <w:ind w:firstLine="720"/>
        <w:jc w:val="both"/>
      </w:pPr>
      <w:r>
        <w:t xml:space="preserve">Услуга предлагаемая компанией Ростелеком - </w:t>
      </w:r>
      <w:r w:rsidRPr="002021F6">
        <w:rPr>
          <w:lang w:eastAsia="en-US" w:bidi="en-US"/>
        </w:rPr>
        <w:t>«</w:t>
      </w:r>
      <w:r>
        <w:rPr>
          <w:lang w:val="en-US" w:eastAsia="en-US" w:bidi="en-US"/>
        </w:rPr>
        <w:t>Kaspersky</w:t>
      </w:r>
      <w:r w:rsidRPr="002021F6">
        <w:rPr>
          <w:lang w:eastAsia="en-US" w:bidi="en-US"/>
        </w:rPr>
        <w:t xml:space="preserve"> </w:t>
      </w:r>
      <w:r>
        <w:rPr>
          <w:lang w:val="en-US" w:eastAsia="en-US" w:bidi="en-US"/>
        </w:rPr>
        <w:t>Safe</w:t>
      </w:r>
      <w:r w:rsidRPr="002021F6">
        <w:rPr>
          <w:lang w:eastAsia="en-US" w:bidi="en-US"/>
        </w:rPr>
        <w:t xml:space="preserve"> </w:t>
      </w:r>
      <w:r>
        <w:rPr>
          <w:lang w:val="en-US" w:eastAsia="en-US" w:bidi="en-US"/>
        </w:rPr>
        <w:t>Kids</w:t>
      </w:r>
      <w:r w:rsidRPr="002021F6">
        <w:rPr>
          <w:lang w:eastAsia="en-US" w:bidi="en-US"/>
        </w:rPr>
        <w:t xml:space="preserve">» </w:t>
      </w:r>
      <w:r>
        <w:t>позволит защитить устройства ребенка от негативного влияния Интернета, ограничить или запретить доступ к опасному контенту, контролировать время пользования устройствами, отслеживать местонахождение ребенка и получать оперативные уведомления об активности вашего ребенка.</w:t>
      </w: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5C28F8" w:rsidRDefault="005C28F8">
      <w:pPr>
        <w:pStyle w:val="1"/>
        <w:ind w:firstLine="720"/>
        <w:jc w:val="both"/>
      </w:pPr>
    </w:p>
    <w:p w:rsidR="007F3D7F" w:rsidRDefault="00EA2F2E">
      <w:pPr>
        <w:pStyle w:val="1"/>
        <w:jc w:val="center"/>
      </w:pPr>
      <w:r>
        <w:rPr>
          <w:b/>
          <w:bCs/>
        </w:rPr>
        <w:lastRenderedPageBreak/>
        <w:t>БЕЗОПАСНЫЙ ИНТЕРНЕТ</w:t>
      </w:r>
    </w:p>
    <w:p w:rsidR="007F3D7F" w:rsidRDefault="00EA2F2E">
      <w:pPr>
        <w:pStyle w:val="30"/>
        <w:keepNext/>
        <w:keepLines/>
      </w:pPr>
      <w:bookmarkStart w:id="2" w:name="bookmark4"/>
      <w:r>
        <w:t>Памятка для родителей</w:t>
      </w:r>
      <w:bookmarkEnd w:id="2"/>
    </w:p>
    <w:p w:rsidR="007F3D7F" w:rsidRDefault="00EA2F2E">
      <w:pPr>
        <w:pStyle w:val="1"/>
        <w:jc w:val="both"/>
      </w:pPr>
      <w:r>
        <w:t>Памятка родителям для защиты ребенка от нежелательной информации в сети</w:t>
      </w:r>
    </w:p>
    <w:p w:rsidR="007F3D7F" w:rsidRDefault="00EA2F2E">
      <w:pPr>
        <w:pStyle w:val="1"/>
        <w:jc w:val="both"/>
      </w:pPr>
      <w:r>
        <w:t>Объясните своему ребенку, что: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41"/>
        </w:tabs>
        <w:jc w:val="both"/>
      </w:pPr>
      <w:r>
        <w:t>при общении использовать только имя или псевдоним (ник);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41"/>
        </w:tabs>
        <w:jc w:val="both"/>
      </w:pPr>
      <w:r>
        <w:t>номер телефона, свой адрес, место учебы нельзя никому сообщать;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41"/>
        </w:tabs>
        <w:jc w:val="both"/>
      </w:pPr>
      <w:r>
        <w:t>не пересылать свои фотографии;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41"/>
        </w:tabs>
        <w:jc w:val="both"/>
      </w:pPr>
      <w:r>
        <w:t>без контроля взрослых не встречаться с людьми, знакомство с которыми завязалось в Сети.</w:t>
      </w:r>
    </w:p>
    <w:p w:rsidR="007F3D7F" w:rsidRDefault="00EA2F2E">
      <w:pPr>
        <w:pStyle w:val="1"/>
        <w:ind w:firstLine="720"/>
        <w:jc w:val="both"/>
      </w:pPr>
      <w:r>
        <w:t>Обязательно расскажите о правах собственности, о том, что любой материал, выставленный в Сети, может быть авторским. Неправомерное использование такого материала может быть уголовно наказуемым.</w:t>
      </w:r>
    </w:p>
    <w:p w:rsidR="007F3D7F" w:rsidRDefault="00EA2F2E">
      <w:pPr>
        <w:pStyle w:val="1"/>
        <w:tabs>
          <w:tab w:val="left" w:pos="4913"/>
        </w:tabs>
        <w:ind w:firstLine="520"/>
        <w:jc w:val="both"/>
      </w:pPr>
      <w:r>
        <w:t>Поясните, что в сети, несмотря на кажущуюся безнаказанность за какие - то поступки, там действуют те же правила, что и в реальной жизни:</w:t>
      </w:r>
      <w:r w:rsidR="005C28F8">
        <w:t xml:space="preserve"> </w:t>
      </w:r>
      <w:r>
        <w:t>хорошо - плохо, правильно - неправильно.</w:t>
      </w:r>
    </w:p>
    <w:p w:rsidR="007F3D7F" w:rsidRDefault="00EA2F2E">
      <w:pPr>
        <w:pStyle w:val="1"/>
        <w:jc w:val="both"/>
      </w:pPr>
      <w:r>
        <w:t>Используйте современные программы, которые предоставляют возможность фильтрации содержимого сайтов, контролировать места посещения и деятельности там.</w:t>
      </w:r>
    </w:p>
    <w:p w:rsidR="007F3D7F" w:rsidRDefault="00EA2F2E">
      <w:pPr>
        <w:pStyle w:val="1"/>
        <w:ind w:firstLine="280"/>
        <w:jc w:val="both"/>
      </w:pPr>
      <w:r>
        <w:t>Научите детей следовать нормам морали, быть воспитанным даже в виртуальном общении. ВНИМАТЕЛЬНО ОТНОСИТЕСЬ К ВАШИМ ДЕТЯМ!!!</w:t>
      </w:r>
    </w:p>
    <w:p w:rsidR="007F3D7F" w:rsidRDefault="00EA2F2E">
      <w:pPr>
        <w:pStyle w:val="1"/>
        <w:spacing w:after="260"/>
        <w:jc w:val="both"/>
      </w:pPr>
      <w:r>
        <w:t>ПАМЯТКА ПО РЕАГИРОВАНИЮ НА ИНФОРМАЦИЮ, ПРИЧИНЯЮЩУЮ ВРЕД ЗДОРОВЬЮ И РАЗВИТИЮ ДЕТЕЙ, РАСПРОСТРАНЯЕМУЮ В СЕТИ ИНТЕРНЕТ</w:t>
      </w:r>
    </w:p>
    <w:p w:rsidR="007F3D7F" w:rsidRDefault="00EA2F2E">
      <w:pPr>
        <w:pStyle w:val="1"/>
        <w:tabs>
          <w:tab w:val="left" w:pos="2083"/>
          <w:tab w:val="left" w:pos="4142"/>
          <w:tab w:val="left" w:pos="5369"/>
          <w:tab w:val="left" w:pos="6590"/>
          <w:tab w:val="left" w:pos="8256"/>
          <w:tab w:val="left" w:pos="9187"/>
        </w:tabs>
        <w:ind w:firstLine="320"/>
        <w:jc w:val="both"/>
      </w:pPr>
      <w:r>
        <w:t>К информации, причиняющей вред здоровью и развитию детей, а также запрещенной для распространения среди детей, относится информация, указанная в статье 5 Федерального закона от 29.12.2010 № 436 «О защите детей от информации</w:t>
      </w:r>
      <w:r w:rsidR="005C28F8">
        <w:t xml:space="preserve">, </w:t>
      </w:r>
      <w:r>
        <w:t>причиняющей</w:t>
      </w:r>
      <w:r w:rsidR="005C28F8">
        <w:t xml:space="preserve"> </w:t>
      </w:r>
      <w:r>
        <w:t>вред</w:t>
      </w:r>
      <w:r w:rsidR="005C28F8">
        <w:t xml:space="preserve"> </w:t>
      </w:r>
      <w:r>
        <w:t>их</w:t>
      </w:r>
      <w:r w:rsidR="005C28F8">
        <w:t xml:space="preserve"> </w:t>
      </w:r>
      <w:r>
        <w:t>здоровью</w:t>
      </w:r>
      <w:r w:rsidR="005C28F8">
        <w:t xml:space="preserve"> </w:t>
      </w:r>
      <w:r>
        <w:t>и</w:t>
      </w:r>
      <w:r>
        <w:tab/>
        <w:t>развитию».</w:t>
      </w:r>
    </w:p>
    <w:p w:rsidR="007F3D7F" w:rsidRDefault="00EA2F2E">
      <w:pPr>
        <w:pStyle w:val="1"/>
        <w:ind w:firstLine="320"/>
        <w:jc w:val="both"/>
      </w:pPr>
      <w:r>
        <w:t>Если Вы обнаружили в сети Интернет информацию, причиняющую вред здоровью и 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Роскомнадзор)</w:t>
      </w:r>
      <w:hyperlink r:id="rId7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2021F6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rkn</w:t>
        </w:r>
        <w:r w:rsidRPr="002021F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</w:t>
        </w:r>
        <w:r w:rsidRPr="002021F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2021F6">
          <w:rPr>
            <w:color w:val="0000FF"/>
            <w:u w:val="single"/>
            <w:lang w:eastAsia="en-US" w:bidi="en-US"/>
          </w:rPr>
          <w:t>/</w:t>
        </w:r>
      </w:hyperlink>
    </w:p>
    <w:p w:rsidR="007F3D7F" w:rsidRDefault="00EA2F2E">
      <w:pPr>
        <w:pStyle w:val="1"/>
      </w:pPr>
      <w:r>
        <w:rPr>
          <w:b/>
          <w:bCs/>
        </w:rPr>
        <w:t>Чтобы подать заявку в электронном виде, Вам необходимо: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2"/>
        </w:tabs>
        <w:jc w:val="both"/>
      </w:pPr>
      <w:r>
        <w:t>зайти на Единый реестр доменных имен сайта Роскомнадзора в раздел «Прием сообщений»; - заполнить форму заявки в электронном виде;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2"/>
        </w:tabs>
        <w:jc w:val="both"/>
      </w:pPr>
      <w:r>
        <w:t>копировать ссылку, содержащую, по Вашему мнению, запрещенную информацию и указать</w:t>
      </w:r>
    </w:p>
    <w:p w:rsidR="007F3D7F" w:rsidRDefault="00EA2F2E">
      <w:pPr>
        <w:pStyle w:val="1"/>
        <w:tabs>
          <w:tab w:val="left" w:pos="1157"/>
          <w:tab w:val="left" w:pos="2083"/>
          <w:tab w:val="left" w:pos="2760"/>
          <w:tab w:val="left" w:pos="3840"/>
          <w:tab w:val="left" w:pos="5369"/>
          <w:tab w:val="left" w:pos="6590"/>
          <w:tab w:val="left" w:pos="7637"/>
          <w:tab w:val="left" w:pos="8256"/>
          <w:tab w:val="left" w:pos="9187"/>
        </w:tabs>
        <w:jc w:val="both"/>
      </w:pPr>
      <w:r>
        <w:t>данный</w:t>
      </w:r>
      <w:r w:rsidR="005C28F8">
        <w:t xml:space="preserve"> </w:t>
      </w:r>
      <w:r>
        <w:t>адрес</w:t>
      </w:r>
      <w:r w:rsidR="005C28F8">
        <w:t xml:space="preserve"> </w:t>
      </w:r>
      <w:r>
        <w:t>в</w:t>
      </w:r>
      <w:r w:rsidR="005C28F8">
        <w:t xml:space="preserve"> </w:t>
      </w:r>
      <w:r>
        <w:t>строке</w:t>
      </w:r>
      <w:r w:rsidR="005C28F8">
        <w:t xml:space="preserve"> </w:t>
      </w:r>
      <w:r>
        <w:t>«Указатель</w:t>
      </w:r>
      <w:r w:rsidR="005C28F8">
        <w:t xml:space="preserve"> </w:t>
      </w:r>
      <w:r>
        <w:t>страницы</w:t>
      </w:r>
      <w:r>
        <w:tab/>
        <w:t>сайта</w:t>
      </w:r>
      <w:r w:rsidR="005C28F8">
        <w:t xml:space="preserve"> </w:t>
      </w:r>
      <w:r>
        <w:t>в</w:t>
      </w:r>
      <w:r w:rsidR="005C28F8">
        <w:t xml:space="preserve"> сети </w:t>
      </w:r>
      <w:r>
        <w:t>«Интернет»;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2"/>
        </w:tabs>
      </w:pPr>
      <w:r>
        <w:t>выбрать источник и тип информации (признаки призыва к самоубийству, призыва к экстремистской деятельности и др.);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2"/>
        </w:tabs>
      </w:pPr>
      <w:r>
        <w:t>сделать Скриншот страницы с запрещенной информацией;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7"/>
        </w:tabs>
        <w:jc w:val="both"/>
      </w:pPr>
      <w:r>
        <w:t>в зависимости от содержания страницы выбрать какую информацию содержит данный сайт: видео, фото, текст, онлайн - трансляция, другая информация;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2"/>
        </w:tabs>
      </w:pPr>
      <w:r>
        <w:t>обязательно указать тип информации (свободный или ограниченный);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7"/>
        </w:tabs>
      </w:pPr>
      <w:r>
        <w:t>заполнить данные о себе и ввести защитный код (отметить поле «направить ответ по электронной почте»).</w:t>
      </w:r>
    </w:p>
    <w:p w:rsidR="007F3D7F" w:rsidRDefault="00EA2F2E">
      <w:pPr>
        <w:pStyle w:val="1"/>
        <w:jc w:val="both"/>
      </w:pPr>
      <w:r>
        <w:t>Через некоторое время Роскомнадзор направляет на указанную Вами электронную почту информацию о том, что будет проведена проверка указанного Вами ресурса на наличие материалов с противоправным контентом.</w:t>
      </w:r>
    </w:p>
    <w:p w:rsidR="007F3D7F" w:rsidRDefault="00EA2F2E">
      <w:pPr>
        <w:pStyle w:val="1"/>
        <w:jc w:val="both"/>
      </w:pPr>
      <w:r>
        <w:t>После проведенной проверки Роскомнадзор сообщит Вам о том, содержит или не содержит направленный Вами электронный ресурс противоправный контент.</w:t>
      </w:r>
    </w:p>
    <w:p w:rsidR="007F3D7F" w:rsidRDefault="00EA2F2E">
      <w:pPr>
        <w:pStyle w:val="1"/>
        <w:spacing w:after="460"/>
        <w:jc w:val="both"/>
      </w:pPr>
      <w:r>
        <w:t>ДАВАЙТЕ ВМЕСТЕ ЗАЩИТИМ НАШИХ ДЕТЕЙ!!!</w:t>
      </w:r>
    </w:p>
    <w:p w:rsidR="006C09DC" w:rsidRDefault="006C09DC">
      <w:pPr>
        <w:pStyle w:val="1"/>
        <w:spacing w:after="460"/>
        <w:jc w:val="both"/>
      </w:pPr>
    </w:p>
    <w:p w:rsidR="006C09DC" w:rsidRDefault="006C09DC">
      <w:pPr>
        <w:pStyle w:val="1"/>
        <w:spacing w:after="460"/>
        <w:jc w:val="both"/>
      </w:pPr>
    </w:p>
    <w:p w:rsidR="006C09DC" w:rsidRDefault="006C09DC">
      <w:pPr>
        <w:pStyle w:val="1"/>
        <w:spacing w:after="460"/>
        <w:jc w:val="both"/>
      </w:pPr>
    </w:p>
    <w:p w:rsidR="006C09DC" w:rsidRDefault="006C09DC">
      <w:pPr>
        <w:pStyle w:val="1"/>
        <w:spacing w:after="460"/>
        <w:jc w:val="both"/>
      </w:pPr>
    </w:p>
    <w:p w:rsidR="006C09DC" w:rsidRDefault="006C09DC">
      <w:pPr>
        <w:pStyle w:val="1"/>
        <w:spacing w:after="460"/>
        <w:jc w:val="both"/>
      </w:pPr>
    </w:p>
    <w:p w:rsidR="006C09DC" w:rsidRDefault="006C09DC">
      <w:pPr>
        <w:pStyle w:val="1"/>
        <w:spacing w:after="460"/>
        <w:jc w:val="both"/>
      </w:pPr>
    </w:p>
    <w:p w:rsidR="006C09DC" w:rsidRDefault="006C09DC">
      <w:pPr>
        <w:pStyle w:val="1"/>
        <w:spacing w:after="460"/>
        <w:jc w:val="both"/>
      </w:pPr>
    </w:p>
    <w:p w:rsidR="007F3D7F" w:rsidRDefault="00854F0D">
      <w:pPr>
        <w:pStyle w:val="30"/>
        <w:keepNext/>
        <w:keepLines/>
      </w:pPr>
      <w:bookmarkStart w:id="3" w:name="bookmark6"/>
      <w:r>
        <w:lastRenderedPageBreak/>
        <w:t>ПАМЯТКА ОБ ОТВЕТСТВЕННОСТИ</w:t>
      </w:r>
      <w:r w:rsidR="00EA2F2E">
        <w:t xml:space="preserve"> ЗА РАСПРОСТРАНЕНИЕ НЕЛЕГАЛЬНОГО КОНТЕНТА В СЕТИ</w:t>
      </w:r>
      <w:r w:rsidR="00EA2F2E">
        <w:br/>
        <w:t>ИНТЕРНЕ</w:t>
      </w:r>
      <w:bookmarkEnd w:id="3"/>
      <w:r>
        <w:t>Т</w:t>
      </w:r>
    </w:p>
    <w:p w:rsidR="007F3D7F" w:rsidRDefault="00EA2F2E">
      <w:pPr>
        <w:pStyle w:val="1"/>
      </w:pPr>
      <w:r>
        <w:t>На территории Российской Федерации действует Федеральный закон от 29.12.2010 № 436 «О защите детей от информации, причиняющей вред их здоровью и развитию».</w:t>
      </w:r>
    </w:p>
    <w:p w:rsidR="007F3D7F" w:rsidRDefault="00EA2F2E">
      <w:pPr>
        <w:pStyle w:val="1"/>
        <w:ind w:firstLine="380"/>
        <w:jc w:val="both"/>
      </w:pPr>
      <w:r>
        <w:t>К информации, запрещенной для распространения среди детей, относится информация: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7"/>
        </w:tabs>
      </w:pPr>
      <w:r>
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7"/>
        </w:tabs>
      </w:pPr>
      <w: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2"/>
        </w:tabs>
      </w:pPr>
      <w: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2"/>
        </w:tabs>
      </w:pPr>
      <w:r>
        <w:t>отрицающая семейные ценности и формирующая неуважение к родителям и (или) другим членам семьи;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2"/>
        </w:tabs>
      </w:pPr>
      <w:r>
        <w:t>оправдывающая противоправное поведение;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2"/>
        </w:tabs>
      </w:pPr>
      <w:r>
        <w:t>содержащая нецензурную брань;</w:t>
      </w:r>
    </w:p>
    <w:p w:rsidR="007F3D7F" w:rsidRDefault="00EA2F2E">
      <w:pPr>
        <w:pStyle w:val="1"/>
        <w:numPr>
          <w:ilvl w:val="0"/>
          <w:numId w:val="1"/>
        </w:numPr>
        <w:tabs>
          <w:tab w:val="left" w:pos="202"/>
        </w:tabs>
      </w:pPr>
      <w:r>
        <w:t>содержащая информацию порнографического характера.</w:t>
      </w:r>
    </w:p>
    <w:p w:rsidR="007F3D7F" w:rsidRDefault="00EA2F2E">
      <w:pPr>
        <w:pStyle w:val="1"/>
        <w:ind w:firstLine="220"/>
        <w:jc w:val="both"/>
      </w:pPr>
      <w:r>
        <w:t>Нарушение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законодательством Российской Федерации:</w:t>
      </w:r>
    </w:p>
    <w:p w:rsidR="007F3D7F" w:rsidRDefault="00EA2F2E">
      <w:pPr>
        <w:pStyle w:val="1"/>
        <w:spacing w:after="240"/>
        <w:ind w:firstLine="420"/>
        <w:jc w:val="both"/>
      </w:pPr>
      <w:r>
        <w:t>В соответствии со ст. 6.17 КоАП РФ - «Нарушение законодательства Российской Федерации о защите детей от информации, причиняющей вред их здоровью и (или) развитию» нарушение установленных требований распространения среди детей информационной продукции, содержащей информацию, причиняющую вред их здоровью и (или) развитию - 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правонарушения; на должностных лиц -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десяти.</w:t>
      </w:r>
      <w:bookmarkStart w:id="4" w:name="_GoBack"/>
      <w:bookmarkEnd w:id="4"/>
    </w:p>
    <w:sectPr w:rsidR="007F3D7F">
      <w:pgSz w:w="11900" w:h="16840"/>
      <w:pgMar w:top="850" w:right="821" w:bottom="736" w:left="816" w:header="422" w:footer="3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9C" w:rsidRDefault="001D6B9C">
      <w:r>
        <w:separator/>
      </w:r>
    </w:p>
  </w:endnote>
  <w:endnote w:type="continuationSeparator" w:id="0">
    <w:p w:rsidR="001D6B9C" w:rsidRDefault="001D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9C" w:rsidRDefault="001D6B9C"/>
  </w:footnote>
  <w:footnote w:type="continuationSeparator" w:id="0">
    <w:p w:rsidR="001D6B9C" w:rsidRDefault="001D6B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F4328"/>
    <w:multiLevelType w:val="multilevel"/>
    <w:tmpl w:val="0F36F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7F"/>
    <w:rsid w:val="001D6B9C"/>
    <w:rsid w:val="002021F6"/>
    <w:rsid w:val="005C28F8"/>
    <w:rsid w:val="006C09DC"/>
    <w:rsid w:val="007F3D7F"/>
    <w:rsid w:val="00854F0D"/>
    <w:rsid w:val="0098388B"/>
    <w:rsid w:val="00EA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731DB-9BF2-42D4-8126-2E611556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z w:val="22"/>
      <w:szCs w:val="22"/>
      <w:u w:val="single"/>
      <w:lang w:val="en-US" w:eastAsia="en-US" w:bidi="en-US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pPr>
      <w:spacing w:after="240"/>
      <w:outlineLvl w:val="1"/>
    </w:pPr>
    <w:rPr>
      <w:rFonts w:ascii="Calibri" w:eastAsia="Calibri" w:hAnsi="Calibri" w:cs="Calibri"/>
      <w:color w:val="0000FF"/>
      <w:sz w:val="22"/>
      <w:szCs w:val="22"/>
      <w:u w:val="singl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83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kn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4</cp:revision>
  <cp:lastPrinted>2025-02-26T04:57:00Z</cp:lastPrinted>
  <dcterms:created xsi:type="dcterms:W3CDTF">2025-02-26T03:05:00Z</dcterms:created>
  <dcterms:modified xsi:type="dcterms:W3CDTF">2025-02-26T05:13:00Z</dcterms:modified>
</cp:coreProperties>
</file>